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06" w:rsidRPr="00B701A3" w:rsidRDefault="00284006" w:rsidP="006407DD">
      <w:pPr>
        <w:spacing w:after="0" w:line="240" w:lineRule="auto"/>
        <w:jc w:val="center"/>
        <w:rPr>
          <w:rFonts w:ascii="Times New Roman" w:eastAsia="Times New Roman" w:hAnsi="Times New Roman" w:cs="Times New Roman"/>
          <w:color w:val="000000"/>
          <w:sz w:val="24"/>
          <w:szCs w:val="24"/>
          <w:lang w:eastAsia="et-EE"/>
        </w:rPr>
      </w:pPr>
      <w:r w:rsidRPr="00B701A3">
        <w:rPr>
          <w:rFonts w:ascii="Times New Roman" w:eastAsia="Times New Roman" w:hAnsi="Times New Roman" w:cs="Times New Roman"/>
          <w:noProof/>
          <w:color w:val="000000"/>
          <w:sz w:val="24"/>
          <w:szCs w:val="24"/>
          <w:lang w:eastAsia="et-EE"/>
        </w:rPr>
        <w:drawing>
          <wp:inline distT="0" distB="0" distL="0" distR="0">
            <wp:extent cx="923925" cy="1143000"/>
            <wp:effectExtent l="0" t="0" r="9525" b="0"/>
            <wp:docPr id="1" name="Picture 1" descr="logo+s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r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p>
    <w:p w:rsidR="00284006" w:rsidRPr="00B701A3" w:rsidRDefault="00284006" w:rsidP="006407DD">
      <w:pPr>
        <w:spacing w:after="0" w:line="240" w:lineRule="auto"/>
        <w:jc w:val="center"/>
        <w:rPr>
          <w:rFonts w:ascii="Times New Roman" w:eastAsia="Times New Roman" w:hAnsi="Times New Roman" w:cs="Times New Roman"/>
          <w:b/>
          <w:color w:val="000000"/>
          <w:sz w:val="24"/>
          <w:szCs w:val="24"/>
          <w:lang w:eastAsia="et-EE"/>
        </w:rPr>
      </w:pPr>
      <w:r w:rsidRPr="00B701A3">
        <w:rPr>
          <w:rFonts w:ascii="Times New Roman" w:eastAsia="Times New Roman" w:hAnsi="Times New Roman" w:cs="Times New Roman"/>
          <w:b/>
          <w:color w:val="000000"/>
          <w:sz w:val="24"/>
          <w:szCs w:val="24"/>
          <w:lang w:eastAsia="et-EE"/>
        </w:rPr>
        <w:t>TMRG SEPTEMBRI KUU HARIDUSTEGU</w:t>
      </w:r>
    </w:p>
    <w:p w:rsidR="00284006" w:rsidRPr="00B701A3" w:rsidRDefault="00284006" w:rsidP="006407DD">
      <w:pPr>
        <w:pStyle w:val="NormalWeb"/>
        <w:spacing w:before="0" w:beforeAutospacing="0" w:after="0" w:afterAutospacing="0"/>
        <w:jc w:val="both"/>
      </w:pPr>
    </w:p>
    <w:p w:rsidR="00284006" w:rsidRPr="00B701A3" w:rsidRDefault="00284006" w:rsidP="006407DD">
      <w:pPr>
        <w:pStyle w:val="Heading2"/>
        <w:spacing w:before="0" w:beforeAutospacing="0" w:after="0" w:afterAutospacing="0"/>
        <w:jc w:val="both"/>
        <w:rPr>
          <w:sz w:val="22"/>
          <w:szCs w:val="22"/>
        </w:rPr>
      </w:pPr>
      <w:r w:rsidRPr="00B701A3">
        <w:rPr>
          <w:sz w:val="22"/>
          <w:szCs w:val="22"/>
        </w:rPr>
        <w:t>Vaba aja laat</w:t>
      </w:r>
    </w:p>
    <w:p w:rsidR="00284006" w:rsidRDefault="00284006" w:rsidP="006407DD">
      <w:pPr>
        <w:pStyle w:val="NormalWeb"/>
        <w:spacing w:before="0" w:beforeAutospacing="0" w:after="0" w:afterAutospacing="0"/>
        <w:jc w:val="both"/>
        <w:rPr>
          <w:sz w:val="22"/>
          <w:szCs w:val="22"/>
        </w:rPr>
      </w:pPr>
      <w:r w:rsidRPr="00B701A3">
        <w:rPr>
          <w:sz w:val="22"/>
          <w:szCs w:val="22"/>
        </w:rPr>
        <w:t>6. septembril meie koolis toimus vaba aja laat, kus oma tegevusest jutustasid erinevad huviringid,</w:t>
      </w:r>
      <w:r w:rsidR="000904A1" w:rsidRPr="00B701A3">
        <w:rPr>
          <w:sz w:val="22"/>
          <w:szCs w:val="22"/>
        </w:rPr>
        <w:t xml:space="preserve"> </w:t>
      </w:r>
      <w:r w:rsidRPr="00B701A3">
        <w:rPr>
          <w:sz w:val="22"/>
          <w:szCs w:val="22"/>
        </w:rPr>
        <w:t>spordisektsioonid Mustamäe Lasteloomingumaja stuudiod. Laada põhieesmärgiks oli kaasata vaba</w:t>
      </w:r>
      <w:r w:rsidR="00AC4616">
        <w:rPr>
          <w:sz w:val="22"/>
          <w:szCs w:val="22"/>
        </w:rPr>
        <w:t xml:space="preserve"> aja tegevusteste TMRGi õpilasi</w:t>
      </w:r>
      <w:r w:rsidRPr="00B701A3">
        <w:rPr>
          <w:sz w:val="22"/>
          <w:szCs w:val="22"/>
        </w:rPr>
        <w:t xml:space="preserve">, et nad saaksid kasulikult vaba aega veeta. </w:t>
      </w:r>
    </w:p>
    <w:p w:rsidR="00AC4616" w:rsidRPr="00B701A3" w:rsidRDefault="00AC4616" w:rsidP="006407DD">
      <w:pPr>
        <w:pStyle w:val="NormalWeb"/>
        <w:spacing w:before="0" w:beforeAutospacing="0" w:after="0" w:afterAutospacing="0"/>
        <w:jc w:val="both"/>
        <w:rPr>
          <w:sz w:val="22"/>
          <w:szCs w:val="22"/>
        </w:rPr>
      </w:pPr>
    </w:p>
    <w:p w:rsidR="00284006" w:rsidRPr="00B701A3" w:rsidRDefault="00284006" w:rsidP="006407DD">
      <w:pPr>
        <w:pStyle w:val="Heading2"/>
        <w:spacing w:before="0" w:beforeAutospacing="0" w:after="0" w:afterAutospacing="0"/>
        <w:jc w:val="both"/>
        <w:rPr>
          <w:sz w:val="22"/>
          <w:szCs w:val="22"/>
        </w:rPr>
      </w:pPr>
      <w:r w:rsidRPr="00B701A3">
        <w:rPr>
          <w:sz w:val="22"/>
          <w:szCs w:val="22"/>
        </w:rPr>
        <w:t>Spordinädal</w:t>
      </w:r>
    </w:p>
    <w:p w:rsidR="00284006" w:rsidRPr="00B701A3" w:rsidRDefault="00284006" w:rsidP="006407DD">
      <w:pPr>
        <w:pStyle w:val="NormalWeb"/>
        <w:spacing w:before="0" w:beforeAutospacing="0" w:after="0" w:afterAutospacing="0"/>
        <w:jc w:val="both"/>
        <w:rPr>
          <w:sz w:val="22"/>
          <w:szCs w:val="22"/>
        </w:rPr>
      </w:pPr>
      <w:r w:rsidRPr="00B701A3">
        <w:rPr>
          <w:sz w:val="22"/>
          <w:szCs w:val="22"/>
        </w:rPr>
        <w:t>Ajavahemikul 23. - 28.09.2018 oli meie gümnaasiumis spordinädal, mille eesmärgiks oli tervisliku eluviisi ja sporditegevuse väärtustamise kasvatamine kooliõpilastes.</w:t>
      </w:r>
      <w:r w:rsidR="000904A1" w:rsidRPr="00B701A3">
        <w:rPr>
          <w:sz w:val="22"/>
          <w:szCs w:val="22"/>
        </w:rPr>
        <w:t xml:space="preserve"> </w:t>
      </w:r>
      <w:r w:rsidR="00B701A3" w:rsidRPr="00B701A3">
        <w:rPr>
          <w:sz w:val="22"/>
          <w:szCs w:val="22"/>
        </w:rPr>
        <w:t xml:space="preserve">Lisaks sporditegevustele </w:t>
      </w:r>
      <w:r w:rsidR="00AC4616">
        <w:rPr>
          <w:sz w:val="22"/>
          <w:szCs w:val="22"/>
        </w:rPr>
        <w:t>s</w:t>
      </w:r>
      <w:r w:rsidR="000904A1" w:rsidRPr="00B701A3">
        <w:rPr>
          <w:sz w:val="22"/>
          <w:szCs w:val="22"/>
        </w:rPr>
        <w:t>pordinädala raames said lapsed kohtuda erine</w:t>
      </w:r>
      <w:r w:rsidR="00B701A3" w:rsidRPr="00B701A3">
        <w:rPr>
          <w:sz w:val="22"/>
          <w:szCs w:val="22"/>
        </w:rPr>
        <w:t>vate spordiklubide esindajatega.</w:t>
      </w:r>
      <w:r w:rsidRPr="00B701A3">
        <w:rPr>
          <w:sz w:val="22"/>
          <w:szCs w:val="22"/>
        </w:rPr>
        <w:t xml:space="preserve"> Spordinädalal osales kõik koolipere.</w:t>
      </w:r>
    </w:p>
    <w:p w:rsidR="00284006" w:rsidRPr="00B701A3" w:rsidRDefault="00284006" w:rsidP="006407DD">
      <w:pPr>
        <w:pStyle w:val="NormalWeb"/>
        <w:spacing w:before="0" w:beforeAutospacing="0" w:after="0" w:afterAutospacing="0"/>
        <w:jc w:val="both"/>
        <w:rPr>
          <w:sz w:val="22"/>
          <w:szCs w:val="22"/>
        </w:rPr>
      </w:pPr>
    </w:p>
    <w:p w:rsidR="00284006" w:rsidRPr="00B701A3" w:rsidRDefault="00284006" w:rsidP="006407DD">
      <w:pPr>
        <w:pStyle w:val="NormalWeb"/>
        <w:spacing w:before="0" w:beforeAutospacing="0" w:after="0" w:afterAutospacing="0"/>
        <w:jc w:val="both"/>
        <w:rPr>
          <w:b/>
          <w:sz w:val="22"/>
          <w:szCs w:val="22"/>
        </w:rPr>
      </w:pPr>
      <w:r w:rsidRPr="00B701A3">
        <w:rPr>
          <w:b/>
          <w:sz w:val="22"/>
          <w:szCs w:val="22"/>
        </w:rPr>
        <w:t>Õpilastööde näitus „Sügis“</w:t>
      </w:r>
      <w:r w:rsidR="006407DD">
        <w:rPr>
          <w:b/>
          <w:sz w:val="22"/>
          <w:szCs w:val="22"/>
        </w:rPr>
        <w:t xml:space="preserve"> ja sügislaat „Sügise kingitus“</w:t>
      </w:r>
    </w:p>
    <w:p w:rsidR="00284006" w:rsidRPr="00B701A3" w:rsidRDefault="00AC4616" w:rsidP="006407DD">
      <w:pPr>
        <w:spacing w:after="0" w:line="240" w:lineRule="auto"/>
        <w:jc w:val="both"/>
        <w:rPr>
          <w:rFonts w:ascii="Times New Roman" w:hAnsi="Times New Roman" w:cs="Times New Roman"/>
        </w:rPr>
      </w:pPr>
      <w:r>
        <w:rPr>
          <w:rFonts w:ascii="Times New Roman" w:hAnsi="Times New Roman" w:cs="Times New Roman"/>
        </w:rPr>
        <w:t>Septembris g</w:t>
      </w:r>
      <w:r w:rsidR="00284006" w:rsidRPr="00B701A3">
        <w:rPr>
          <w:rFonts w:ascii="Times New Roman" w:hAnsi="Times New Roman" w:cs="Times New Roman"/>
        </w:rPr>
        <w:t>ümnaasiumi fuajees avati õpilastööde näitus. Õpilased olid väga loomingulised: näitusel sai kohata mitte ainult metsade elanikke, kuid ka mere elukaid ja muinasjuttude kangelasi. Meile tuli külla ka kõrvitsast t</w:t>
      </w:r>
      <w:r w:rsidR="006407DD">
        <w:rPr>
          <w:rFonts w:ascii="Times New Roman" w:hAnsi="Times New Roman" w:cs="Times New Roman"/>
        </w:rPr>
        <w:t xml:space="preserve">õld muinasjutust Tuhkatriinust. </w:t>
      </w:r>
      <w:r w:rsidR="00284006" w:rsidRPr="00B701A3">
        <w:rPr>
          <w:rFonts w:ascii="Times New Roman" w:hAnsi="Times New Roman" w:cs="Times New Roman"/>
        </w:rPr>
        <w:t xml:space="preserve">Näitust </w:t>
      </w:r>
      <w:r w:rsidR="006407DD">
        <w:rPr>
          <w:rFonts w:ascii="Times New Roman" w:hAnsi="Times New Roman" w:cs="Times New Roman"/>
        </w:rPr>
        <w:t>nauditi</w:t>
      </w:r>
      <w:r w:rsidR="00284006" w:rsidRPr="00B701A3">
        <w:rPr>
          <w:rFonts w:ascii="Times New Roman" w:hAnsi="Times New Roman" w:cs="Times New Roman"/>
        </w:rPr>
        <w:t xml:space="preserve"> kuni septembri lõpuni.</w:t>
      </w:r>
      <w:r w:rsidR="006407DD">
        <w:rPr>
          <w:rFonts w:ascii="Times New Roman" w:hAnsi="Times New Roman" w:cs="Times New Roman"/>
        </w:rPr>
        <w:t xml:space="preserve"> </w:t>
      </w:r>
      <w:r w:rsidR="00284006" w:rsidRPr="00B701A3">
        <w:rPr>
          <w:rFonts w:ascii="Times New Roman" w:hAnsi="Times New Roman" w:cs="Times New Roman"/>
        </w:rPr>
        <w:t xml:space="preserve">Veel üks tore esmaspäeva sündmus oli ka sügislaat "Sügise kingitused". Lapsed proovisid kätt müüjate rollis. </w:t>
      </w:r>
    </w:p>
    <w:p w:rsidR="0035768B" w:rsidRPr="00B701A3" w:rsidRDefault="0035768B" w:rsidP="006407DD">
      <w:pPr>
        <w:spacing w:after="0" w:line="240" w:lineRule="auto"/>
        <w:jc w:val="both"/>
        <w:outlineLvl w:val="1"/>
        <w:rPr>
          <w:rFonts w:ascii="Times New Roman" w:eastAsia="Times New Roman" w:hAnsi="Times New Roman" w:cs="Times New Roman"/>
          <w:bCs/>
          <w:lang w:eastAsia="et-EE"/>
        </w:rPr>
      </w:pPr>
    </w:p>
    <w:p w:rsidR="0035768B" w:rsidRPr="00B701A3" w:rsidRDefault="0035768B" w:rsidP="006407DD">
      <w:pPr>
        <w:spacing w:after="0" w:line="240" w:lineRule="auto"/>
        <w:jc w:val="both"/>
        <w:outlineLvl w:val="1"/>
        <w:rPr>
          <w:rFonts w:ascii="Times New Roman" w:eastAsia="Times New Roman" w:hAnsi="Times New Roman" w:cs="Times New Roman"/>
          <w:b/>
          <w:bCs/>
          <w:lang w:eastAsia="et-EE"/>
        </w:rPr>
      </w:pPr>
      <w:r w:rsidRPr="00B701A3">
        <w:rPr>
          <w:rFonts w:ascii="Times New Roman" w:eastAsia="Times New Roman" w:hAnsi="Times New Roman" w:cs="Times New Roman"/>
          <w:b/>
          <w:bCs/>
          <w:lang w:eastAsia="et-EE"/>
        </w:rPr>
        <w:t>TMRG korraldas koolituse oma kolleegidele Narvast</w:t>
      </w:r>
    </w:p>
    <w:p w:rsidR="0035768B" w:rsidRPr="00B701A3" w:rsidRDefault="00284006" w:rsidP="006407DD">
      <w:pPr>
        <w:jc w:val="both"/>
        <w:rPr>
          <w:rFonts w:ascii="Times New Roman" w:hAnsi="Times New Roman" w:cs="Times New Roman"/>
          <w:lang w:eastAsia="et-EE"/>
        </w:rPr>
      </w:pPr>
      <w:r w:rsidRPr="00B701A3">
        <w:rPr>
          <w:rFonts w:ascii="Times New Roman" w:hAnsi="Times New Roman" w:cs="Times New Roman"/>
          <w:lang w:eastAsia="et-EE"/>
        </w:rPr>
        <w:t>28. septembril meie koolis viidi läbi koolitus Narva koolide direktoritele ja Narva kultuuriameti töötajatele teemal "Sisehindamine". Koolituse viis läbi Tallinna Mustamäe Reaalgümnaasiumi juhtkond. Koolitus koosnes teoreetilisest osast kooli sisehindam</w:t>
      </w:r>
      <w:r w:rsidR="006407DD">
        <w:rPr>
          <w:rFonts w:ascii="Times New Roman" w:hAnsi="Times New Roman" w:cs="Times New Roman"/>
          <w:lang w:eastAsia="et-EE"/>
        </w:rPr>
        <w:t xml:space="preserve">ise rapordi koostamisest, TMRGi </w:t>
      </w:r>
      <w:r w:rsidRPr="00B701A3">
        <w:rPr>
          <w:rFonts w:ascii="Times New Roman" w:hAnsi="Times New Roman" w:cs="Times New Roman"/>
          <w:lang w:eastAsia="et-EE"/>
        </w:rPr>
        <w:t xml:space="preserve">õppekasvatustegevuse korralduse üksikasjalikust ülevaatest ning kaasaegsete õpetamismeetodite sisestamise põhiprintsiipidest õppeprotsessi. Peale slaidesitlusi olid läbi viidud huvitavad praktilised tegevused Eesti koolide kogemuste vahetamise eesmärgil. </w:t>
      </w:r>
    </w:p>
    <w:p w:rsidR="00284006" w:rsidRPr="00B701A3" w:rsidRDefault="0035768B" w:rsidP="006407DD">
      <w:pPr>
        <w:pStyle w:val="NormalWeb"/>
        <w:spacing w:before="0" w:beforeAutospacing="0" w:after="0" w:afterAutospacing="0"/>
        <w:jc w:val="both"/>
        <w:rPr>
          <w:b/>
          <w:sz w:val="22"/>
          <w:szCs w:val="22"/>
        </w:rPr>
      </w:pPr>
      <w:r w:rsidRPr="00B701A3">
        <w:rPr>
          <w:b/>
          <w:sz w:val="22"/>
          <w:szCs w:val="22"/>
        </w:rPr>
        <w:t>I</w:t>
      </w:r>
      <w:r w:rsidR="00284006" w:rsidRPr="00B701A3">
        <w:rPr>
          <w:b/>
          <w:sz w:val="22"/>
          <w:szCs w:val="22"/>
        </w:rPr>
        <w:t>nnovaatiline</w:t>
      </w:r>
      <w:r w:rsidRPr="00B701A3">
        <w:rPr>
          <w:b/>
          <w:sz w:val="22"/>
          <w:szCs w:val="22"/>
        </w:rPr>
        <w:t xml:space="preserve"> </w:t>
      </w:r>
      <w:r w:rsidR="00284006" w:rsidRPr="00B701A3">
        <w:rPr>
          <w:rStyle w:val="Strong"/>
          <w:sz w:val="22"/>
          <w:szCs w:val="22"/>
        </w:rPr>
        <w:t>huviring „R</w:t>
      </w:r>
      <w:r w:rsidRPr="00B701A3">
        <w:rPr>
          <w:rStyle w:val="Strong"/>
          <w:sz w:val="22"/>
          <w:szCs w:val="22"/>
        </w:rPr>
        <w:t>obootika: teadus ja ettevõtlus“</w:t>
      </w:r>
    </w:p>
    <w:p w:rsidR="00284006" w:rsidRPr="00B701A3" w:rsidRDefault="0035768B" w:rsidP="006407DD">
      <w:pPr>
        <w:pStyle w:val="NormalWeb"/>
        <w:spacing w:before="0" w:beforeAutospacing="0" w:after="0" w:afterAutospacing="0"/>
        <w:jc w:val="both"/>
        <w:rPr>
          <w:sz w:val="22"/>
          <w:szCs w:val="22"/>
        </w:rPr>
      </w:pPr>
      <w:r w:rsidRPr="00B701A3">
        <w:rPr>
          <w:sz w:val="22"/>
          <w:szCs w:val="22"/>
        </w:rPr>
        <w:t xml:space="preserve">Alates septembrist hakkavad 4.-9. klassi </w:t>
      </w:r>
      <w:r w:rsidR="006407DD">
        <w:rPr>
          <w:sz w:val="22"/>
          <w:szCs w:val="22"/>
        </w:rPr>
        <w:t xml:space="preserve">TMRG </w:t>
      </w:r>
      <w:r w:rsidR="00284006" w:rsidRPr="00B701A3">
        <w:rPr>
          <w:sz w:val="22"/>
          <w:szCs w:val="22"/>
        </w:rPr>
        <w:t>lapsed</w:t>
      </w:r>
      <w:r w:rsidRPr="00B701A3">
        <w:rPr>
          <w:sz w:val="22"/>
          <w:szCs w:val="22"/>
        </w:rPr>
        <w:t xml:space="preserve"> kooli huviringis</w:t>
      </w:r>
      <w:r w:rsidR="00284006" w:rsidRPr="00B701A3">
        <w:rPr>
          <w:sz w:val="22"/>
          <w:szCs w:val="22"/>
        </w:rPr>
        <w:t xml:space="preserve"> </w:t>
      </w:r>
      <w:r w:rsidRPr="00B701A3">
        <w:rPr>
          <w:sz w:val="22"/>
          <w:szCs w:val="22"/>
        </w:rPr>
        <w:t xml:space="preserve">õpima </w:t>
      </w:r>
      <w:r w:rsidR="00284006" w:rsidRPr="00B701A3">
        <w:rPr>
          <w:sz w:val="22"/>
          <w:szCs w:val="22"/>
        </w:rPr>
        <w:t>ehitama roboteid, mis liiguvad programmeerituna, täidavad erinevaid ülesandeid ja on rakendatud mängu vormis füüsikas, keemias, matemaatikas, 3D modelleerimises, infotehnoloogias. Lisaks, õpetatatakse lastele praktilised oskused, kuidas olla ettevõtlik, kuidas toota esimesed toote näidised, kuidas turundada oma toodet jne.</w:t>
      </w:r>
      <w:r w:rsidRPr="00B701A3">
        <w:rPr>
          <w:sz w:val="22"/>
          <w:szCs w:val="22"/>
        </w:rPr>
        <w:t xml:space="preserve"> </w:t>
      </w:r>
      <w:r w:rsidR="00284006" w:rsidRPr="00B701A3">
        <w:rPr>
          <w:sz w:val="22"/>
          <w:szCs w:val="22"/>
        </w:rPr>
        <w:t xml:space="preserve">Huviring on avatud </w:t>
      </w:r>
      <w:r w:rsidR="00284006" w:rsidRPr="00B701A3">
        <w:rPr>
          <w:rStyle w:val="Strong"/>
          <w:b w:val="0"/>
          <w:sz w:val="22"/>
          <w:szCs w:val="22"/>
        </w:rPr>
        <w:t>Tallinna Haridusameti toetusel.</w:t>
      </w:r>
      <w:r w:rsidRPr="00B701A3">
        <w:rPr>
          <w:sz w:val="22"/>
          <w:szCs w:val="22"/>
        </w:rPr>
        <w:t xml:space="preserve"> </w:t>
      </w:r>
    </w:p>
    <w:p w:rsidR="00284006" w:rsidRPr="00B701A3" w:rsidRDefault="00284006" w:rsidP="006407DD">
      <w:pPr>
        <w:spacing w:after="0" w:line="240" w:lineRule="auto"/>
        <w:jc w:val="both"/>
        <w:rPr>
          <w:rFonts w:ascii="Times New Roman" w:hAnsi="Times New Roman" w:cs="Times New Roman"/>
        </w:rPr>
      </w:pPr>
    </w:p>
    <w:p w:rsidR="00284006" w:rsidRPr="00B701A3" w:rsidRDefault="00284006" w:rsidP="006407DD">
      <w:pPr>
        <w:pStyle w:val="Heading2"/>
        <w:spacing w:before="0" w:beforeAutospacing="0" w:after="0" w:afterAutospacing="0"/>
        <w:jc w:val="both"/>
        <w:rPr>
          <w:sz w:val="22"/>
          <w:szCs w:val="22"/>
        </w:rPr>
      </w:pPr>
      <w:r w:rsidRPr="00B701A3">
        <w:rPr>
          <w:sz w:val="22"/>
          <w:szCs w:val="22"/>
        </w:rPr>
        <w:t>Innovaatiline huviring-õpikoda „Avasta ja Imesta II”</w:t>
      </w:r>
    </w:p>
    <w:p w:rsidR="00B701A3" w:rsidRDefault="0035768B" w:rsidP="006407DD">
      <w:pPr>
        <w:pStyle w:val="NormalWeb"/>
        <w:spacing w:before="0" w:beforeAutospacing="0" w:after="0" w:afterAutospacing="0"/>
        <w:jc w:val="both"/>
        <w:rPr>
          <w:sz w:val="22"/>
          <w:szCs w:val="22"/>
        </w:rPr>
      </w:pPr>
      <w:r w:rsidRPr="00B701A3">
        <w:rPr>
          <w:sz w:val="22"/>
          <w:szCs w:val="22"/>
        </w:rPr>
        <w:t>Meie koolis avati</w:t>
      </w:r>
      <w:r w:rsidR="00284006" w:rsidRPr="00B701A3">
        <w:rPr>
          <w:sz w:val="22"/>
          <w:szCs w:val="22"/>
        </w:rPr>
        <w:t xml:space="preserve"> innovaatiline </w:t>
      </w:r>
      <w:r w:rsidR="00284006" w:rsidRPr="00B701A3">
        <w:rPr>
          <w:rStyle w:val="Strong"/>
          <w:b w:val="0"/>
          <w:sz w:val="22"/>
          <w:szCs w:val="22"/>
        </w:rPr>
        <w:t>huviring-õpikoda „Avasta ja Imesta II” 7. klassi õpilaste jaoks.</w:t>
      </w:r>
      <w:r w:rsidRPr="00B701A3">
        <w:rPr>
          <w:sz w:val="22"/>
          <w:szCs w:val="22"/>
        </w:rPr>
        <w:t xml:space="preserve"> </w:t>
      </w:r>
      <w:r w:rsidR="00284006" w:rsidRPr="00B701A3">
        <w:rPr>
          <w:sz w:val="22"/>
          <w:szCs w:val="22"/>
        </w:rPr>
        <w:t xml:space="preserve">Õpikoja ajal õpilastele pakutakse stsenaarium, millest saab läbiv uurimisprobleem keemia, matemaatika, georgaafia, bioloogia, füüsika ja infotehnoloogia töötubades. Õpikoja eesmärk </w:t>
      </w:r>
      <w:r w:rsidR="00284006" w:rsidRPr="00B701A3">
        <w:rPr>
          <w:rStyle w:val="Strong"/>
          <w:b w:val="0"/>
          <w:sz w:val="22"/>
          <w:szCs w:val="22"/>
        </w:rPr>
        <w:t>on loodus- ja täppisteaduste populariseerimine</w:t>
      </w:r>
      <w:r w:rsidR="00284006" w:rsidRPr="00B701A3">
        <w:rPr>
          <w:sz w:val="22"/>
          <w:szCs w:val="22"/>
        </w:rPr>
        <w:t xml:space="preserve"> läbi lõimitud aineõppe, õpilastes uurimuslike oskuste ja loovmõtlemise arendamine, loodusteadusliku kirjaoskuse ja eneseväljendamise arendamine eesti keeles ningeesti ja vene koolidevahelise koostöö arendamine. Tegemist on koostöö jatkusuutliku ühisprojektiga, mida teeb Tallinna Mustamäe Reaalgümnaasium ühiskoos Haabersti Vene Gümnaasiumiga ja Järveotsa Gümnaasiumiga. Huviring on avatud Tallinna Haridusameti toetusel.</w:t>
      </w:r>
    </w:p>
    <w:p w:rsidR="00B701A3" w:rsidRPr="00B701A3" w:rsidRDefault="00B701A3" w:rsidP="006407DD">
      <w:pPr>
        <w:pStyle w:val="NormalWeb"/>
        <w:spacing w:before="0" w:beforeAutospacing="0" w:after="0" w:afterAutospacing="0"/>
        <w:jc w:val="both"/>
        <w:rPr>
          <w:sz w:val="22"/>
          <w:szCs w:val="22"/>
        </w:rPr>
      </w:pPr>
    </w:p>
    <w:p w:rsidR="0035768B" w:rsidRPr="00B701A3" w:rsidRDefault="0035768B" w:rsidP="006407DD">
      <w:pPr>
        <w:pStyle w:val="NormalWeb"/>
        <w:spacing w:before="0" w:beforeAutospacing="0" w:after="0" w:afterAutospacing="0"/>
        <w:jc w:val="both"/>
        <w:rPr>
          <w:sz w:val="22"/>
          <w:szCs w:val="22"/>
        </w:rPr>
      </w:pPr>
      <w:r w:rsidRPr="00B701A3">
        <w:rPr>
          <w:b/>
          <w:sz w:val="22"/>
          <w:szCs w:val="22"/>
        </w:rPr>
        <w:t>UNESCO ühendkoolide seminar</w:t>
      </w:r>
    </w:p>
    <w:p w:rsidR="000904A1" w:rsidRPr="00AC4616" w:rsidRDefault="006407DD" w:rsidP="006407DD">
      <w:pPr>
        <w:pStyle w:val="NormalWeb"/>
        <w:spacing w:before="0" w:beforeAutospacing="0" w:after="0" w:afterAutospacing="0"/>
        <w:jc w:val="both"/>
        <w:rPr>
          <w:sz w:val="22"/>
          <w:szCs w:val="22"/>
        </w:rPr>
      </w:pPr>
      <w:r w:rsidRPr="00B701A3">
        <w:rPr>
          <w:sz w:val="22"/>
          <w:szCs w:val="22"/>
        </w:rPr>
        <w:t>30. septembril</w:t>
      </w:r>
      <w:r>
        <w:rPr>
          <w:sz w:val="22"/>
          <w:szCs w:val="22"/>
        </w:rPr>
        <w:t xml:space="preserve"> </w:t>
      </w:r>
      <w:r>
        <w:rPr>
          <w:sz w:val="22"/>
          <w:szCs w:val="22"/>
        </w:rPr>
        <w:t>m</w:t>
      </w:r>
      <w:r w:rsidR="0035768B" w:rsidRPr="00B701A3">
        <w:rPr>
          <w:sz w:val="22"/>
          <w:szCs w:val="22"/>
        </w:rPr>
        <w:t xml:space="preserve">eie kool </w:t>
      </w:r>
      <w:r w:rsidR="000904A1" w:rsidRPr="00B701A3">
        <w:rPr>
          <w:sz w:val="22"/>
          <w:szCs w:val="22"/>
        </w:rPr>
        <w:t>võtis</w:t>
      </w:r>
      <w:r w:rsidR="0035768B" w:rsidRPr="00B701A3">
        <w:rPr>
          <w:sz w:val="22"/>
          <w:szCs w:val="22"/>
        </w:rPr>
        <w:t xml:space="preserve"> osa UNESCO ühendkoolide ja Läänemere Projekti koostööseminarist Ta</w:t>
      </w:r>
      <w:r w:rsidR="000904A1" w:rsidRPr="00B701A3">
        <w:rPr>
          <w:sz w:val="22"/>
          <w:szCs w:val="22"/>
        </w:rPr>
        <w:t>rtu loo</w:t>
      </w:r>
      <w:r>
        <w:rPr>
          <w:sz w:val="22"/>
          <w:szCs w:val="22"/>
        </w:rPr>
        <w:t xml:space="preserve">dusmajas, kus me arutlesime TMRG panuse UNESCO </w:t>
      </w:r>
      <w:r w:rsidRPr="00B701A3">
        <w:rPr>
          <w:sz w:val="22"/>
          <w:szCs w:val="22"/>
        </w:rPr>
        <w:t>ühendkoolide</w:t>
      </w:r>
      <w:r>
        <w:rPr>
          <w:sz w:val="22"/>
          <w:szCs w:val="22"/>
        </w:rPr>
        <w:t xml:space="preserve"> projekti ning tegime plaane koostööks</w:t>
      </w:r>
      <w:r w:rsidR="000904A1" w:rsidRPr="00B701A3">
        <w:rPr>
          <w:sz w:val="22"/>
          <w:szCs w:val="22"/>
        </w:rPr>
        <w:t xml:space="preserve">. </w:t>
      </w:r>
    </w:p>
    <w:p w:rsidR="000904A1" w:rsidRPr="00B701A3" w:rsidRDefault="000904A1" w:rsidP="006407DD">
      <w:pPr>
        <w:pStyle w:val="NormalWeb"/>
        <w:spacing w:before="0" w:beforeAutospacing="0" w:after="0" w:afterAutospacing="0"/>
        <w:jc w:val="both"/>
      </w:pPr>
      <w:bookmarkStart w:id="0" w:name="_GoBack"/>
      <w:bookmarkEnd w:id="0"/>
    </w:p>
    <w:sectPr w:rsidR="000904A1" w:rsidRPr="00B70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06"/>
    <w:rsid w:val="000904A1"/>
    <w:rsid w:val="00284006"/>
    <w:rsid w:val="0035768B"/>
    <w:rsid w:val="006407DD"/>
    <w:rsid w:val="00965101"/>
    <w:rsid w:val="00AC4616"/>
    <w:rsid w:val="00B701A3"/>
    <w:rsid w:val="00C951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5FA31-9159-421D-8BDE-13C32512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006"/>
    <w:pPr>
      <w:spacing w:line="256" w:lineRule="auto"/>
    </w:pPr>
  </w:style>
  <w:style w:type="paragraph" w:styleId="Heading2">
    <w:name w:val="heading 2"/>
    <w:basedOn w:val="Normal"/>
    <w:link w:val="Heading2Char"/>
    <w:uiPriority w:val="9"/>
    <w:qFormat/>
    <w:rsid w:val="00284006"/>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006"/>
    <w:rPr>
      <w:rFonts w:ascii="Times New Roman" w:eastAsia="Times New Roman" w:hAnsi="Times New Roman" w:cs="Times New Roman"/>
      <w:b/>
      <w:bCs/>
      <w:sz w:val="36"/>
      <w:szCs w:val="36"/>
      <w:lang w:eastAsia="et-EE"/>
    </w:rPr>
  </w:style>
  <w:style w:type="paragraph" w:styleId="NormalWeb">
    <w:name w:val="Normal (Web)"/>
    <w:basedOn w:val="Normal"/>
    <w:uiPriority w:val="99"/>
    <w:unhideWhenUsed/>
    <w:rsid w:val="0028400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284006"/>
    <w:rPr>
      <w:b/>
      <w:bCs/>
    </w:rPr>
  </w:style>
  <w:style w:type="character" w:styleId="Hyperlink">
    <w:name w:val="Hyperlink"/>
    <w:basedOn w:val="DefaultParagraphFont"/>
    <w:uiPriority w:val="99"/>
    <w:semiHidden/>
    <w:unhideWhenUsed/>
    <w:rsid w:val="00284006"/>
    <w:rPr>
      <w:color w:val="0000FF"/>
      <w:u w:val="single"/>
    </w:rPr>
  </w:style>
  <w:style w:type="paragraph" w:styleId="NoSpacing">
    <w:name w:val="No Spacing"/>
    <w:uiPriority w:val="1"/>
    <w:qFormat/>
    <w:rsid w:val="00B70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46989">
      <w:bodyDiv w:val="1"/>
      <w:marLeft w:val="0"/>
      <w:marRight w:val="0"/>
      <w:marTop w:val="0"/>
      <w:marBottom w:val="0"/>
      <w:divBdr>
        <w:top w:val="none" w:sz="0" w:space="0" w:color="auto"/>
        <w:left w:val="none" w:sz="0" w:space="0" w:color="auto"/>
        <w:bottom w:val="none" w:sz="0" w:space="0" w:color="auto"/>
        <w:right w:val="none" w:sz="0" w:space="0" w:color="auto"/>
      </w:divBdr>
      <w:divsChild>
        <w:div w:id="516849313">
          <w:marLeft w:val="0"/>
          <w:marRight w:val="0"/>
          <w:marTop w:val="0"/>
          <w:marBottom w:val="0"/>
          <w:divBdr>
            <w:top w:val="none" w:sz="0" w:space="0" w:color="auto"/>
            <w:left w:val="none" w:sz="0" w:space="0" w:color="auto"/>
            <w:bottom w:val="none" w:sz="0" w:space="0" w:color="auto"/>
            <w:right w:val="none" w:sz="0" w:space="0" w:color="auto"/>
          </w:divBdr>
        </w:div>
      </w:divsChild>
    </w:div>
    <w:div w:id="171333862">
      <w:bodyDiv w:val="1"/>
      <w:marLeft w:val="0"/>
      <w:marRight w:val="0"/>
      <w:marTop w:val="0"/>
      <w:marBottom w:val="0"/>
      <w:divBdr>
        <w:top w:val="none" w:sz="0" w:space="0" w:color="auto"/>
        <w:left w:val="none" w:sz="0" w:space="0" w:color="auto"/>
        <w:bottom w:val="none" w:sz="0" w:space="0" w:color="auto"/>
        <w:right w:val="none" w:sz="0" w:space="0" w:color="auto"/>
      </w:divBdr>
    </w:div>
    <w:div w:id="226573754">
      <w:bodyDiv w:val="1"/>
      <w:marLeft w:val="0"/>
      <w:marRight w:val="0"/>
      <w:marTop w:val="0"/>
      <w:marBottom w:val="0"/>
      <w:divBdr>
        <w:top w:val="none" w:sz="0" w:space="0" w:color="auto"/>
        <w:left w:val="none" w:sz="0" w:space="0" w:color="auto"/>
        <w:bottom w:val="none" w:sz="0" w:space="0" w:color="auto"/>
        <w:right w:val="none" w:sz="0" w:space="0" w:color="auto"/>
      </w:divBdr>
    </w:div>
    <w:div w:id="332268328">
      <w:bodyDiv w:val="1"/>
      <w:marLeft w:val="0"/>
      <w:marRight w:val="0"/>
      <w:marTop w:val="0"/>
      <w:marBottom w:val="0"/>
      <w:divBdr>
        <w:top w:val="none" w:sz="0" w:space="0" w:color="auto"/>
        <w:left w:val="none" w:sz="0" w:space="0" w:color="auto"/>
        <w:bottom w:val="none" w:sz="0" w:space="0" w:color="auto"/>
        <w:right w:val="none" w:sz="0" w:space="0" w:color="auto"/>
      </w:divBdr>
    </w:div>
    <w:div w:id="650252194">
      <w:bodyDiv w:val="1"/>
      <w:marLeft w:val="0"/>
      <w:marRight w:val="0"/>
      <w:marTop w:val="0"/>
      <w:marBottom w:val="0"/>
      <w:divBdr>
        <w:top w:val="none" w:sz="0" w:space="0" w:color="auto"/>
        <w:left w:val="none" w:sz="0" w:space="0" w:color="auto"/>
        <w:bottom w:val="none" w:sz="0" w:space="0" w:color="auto"/>
        <w:right w:val="none" w:sz="0" w:space="0" w:color="auto"/>
      </w:divBdr>
    </w:div>
    <w:div w:id="751120330">
      <w:bodyDiv w:val="1"/>
      <w:marLeft w:val="0"/>
      <w:marRight w:val="0"/>
      <w:marTop w:val="0"/>
      <w:marBottom w:val="0"/>
      <w:divBdr>
        <w:top w:val="none" w:sz="0" w:space="0" w:color="auto"/>
        <w:left w:val="none" w:sz="0" w:space="0" w:color="auto"/>
        <w:bottom w:val="none" w:sz="0" w:space="0" w:color="auto"/>
        <w:right w:val="none" w:sz="0" w:space="0" w:color="auto"/>
      </w:divBdr>
    </w:div>
    <w:div w:id="908225640">
      <w:bodyDiv w:val="1"/>
      <w:marLeft w:val="0"/>
      <w:marRight w:val="0"/>
      <w:marTop w:val="0"/>
      <w:marBottom w:val="0"/>
      <w:divBdr>
        <w:top w:val="none" w:sz="0" w:space="0" w:color="auto"/>
        <w:left w:val="none" w:sz="0" w:space="0" w:color="auto"/>
        <w:bottom w:val="none" w:sz="0" w:space="0" w:color="auto"/>
        <w:right w:val="none" w:sz="0" w:space="0" w:color="auto"/>
      </w:divBdr>
    </w:div>
    <w:div w:id="1213882811">
      <w:bodyDiv w:val="1"/>
      <w:marLeft w:val="0"/>
      <w:marRight w:val="0"/>
      <w:marTop w:val="0"/>
      <w:marBottom w:val="0"/>
      <w:divBdr>
        <w:top w:val="none" w:sz="0" w:space="0" w:color="auto"/>
        <w:left w:val="none" w:sz="0" w:space="0" w:color="auto"/>
        <w:bottom w:val="none" w:sz="0" w:space="0" w:color="auto"/>
        <w:right w:val="none" w:sz="0" w:space="0" w:color="auto"/>
      </w:divBdr>
    </w:div>
    <w:div w:id="1271817575">
      <w:bodyDiv w:val="1"/>
      <w:marLeft w:val="0"/>
      <w:marRight w:val="0"/>
      <w:marTop w:val="0"/>
      <w:marBottom w:val="0"/>
      <w:divBdr>
        <w:top w:val="none" w:sz="0" w:space="0" w:color="auto"/>
        <w:left w:val="none" w:sz="0" w:space="0" w:color="auto"/>
        <w:bottom w:val="none" w:sz="0" w:space="0" w:color="auto"/>
        <w:right w:val="none" w:sz="0" w:space="0" w:color="auto"/>
      </w:divBdr>
    </w:div>
    <w:div w:id="13468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475</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oo</cp:lastModifiedBy>
  <cp:revision>8</cp:revision>
  <dcterms:created xsi:type="dcterms:W3CDTF">2018-10-04T10:57:00Z</dcterms:created>
  <dcterms:modified xsi:type="dcterms:W3CDTF">2018-10-04T12:17:00Z</dcterms:modified>
</cp:coreProperties>
</file>